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6B5D" w14:textId="44D53398" w:rsidR="00581994"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r w:rsidR="009B15D8">
        <w:rPr>
          <w:b/>
          <w:bCs/>
          <w:kern w:val="0"/>
          <w:sz w:val="28"/>
          <w:szCs w:val="28"/>
          <w:u w:val="single"/>
          <w14:ligatures w14:val="none"/>
        </w:rPr>
        <w:t xml:space="preserve"> - </w:t>
      </w:r>
      <w:r w:rsidR="00344DE2">
        <w:rPr>
          <w:b/>
          <w:bCs/>
          <w:kern w:val="0"/>
          <w:sz w:val="28"/>
          <w:szCs w:val="28"/>
          <w:u w:val="single"/>
          <w14:ligatures w14:val="none"/>
        </w:rPr>
        <w:t>August</w:t>
      </w:r>
      <w:r w:rsidR="00A31992">
        <w:rPr>
          <w:b/>
          <w:bCs/>
          <w:kern w:val="0"/>
          <w:sz w:val="28"/>
          <w:szCs w:val="28"/>
          <w:u w:val="single"/>
          <w14:ligatures w14:val="none"/>
        </w:rPr>
        <w:t xml:space="preserve"> 2026</w:t>
      </w:r>
    </w:p>
    <w:p w14:paraId="75ED0C17" w14:textId="5ACF66E6" w:rsidR="00D467E7" w:rsidRPr="00D467E7" w:rsidRDefault="00762A31" w:rsidP="00435298">
      <w:pPr>
        <w:jc w:val="both"/>
        <w:rPr>
          <w:b/>
          <w:bCs/>
          <w:kern w:val="0"/>
          <w:sz w:val="28"/>
          <w:szCs w:val="28"/>
          <w:u w:val="single"/>
          <w14:ligatures w14:val="none"/>
        </w:rPr>
      </w:pPr>
      <w:r>
        <w:rPr>
          <w:b/>
          <w:bCs/>
          <w:kern w:val="0"/>
          <w:sz w:val="28"/>
          <w:szCs w:val="28"/>
          <w:u w:val="single"/>
          <w14:ligatures w14:val="none"/>
        </w:rPr>
        <w:t xml:space="preserve">Charles Church South West – £25,000 Interior Design or </w:t>
      </w:r>
      <w:r w:rsidR="009B15D8">
        <w:rPr>
          <w:b/>
          <w:bCs/>
          <w:kern w:val="0"/>
          <w:sz w:val="28"/>
          <w:szCs w:val="28"/>
          <w:u w:val="single"/>
          <w14:ligatures w14:val="none"/>
        </w:rPr>
        <w:t>‘</w:t>
      </w:r>
      <w:r>
        <w:rPr>
          <w:b/>
          <w:bCs/>
          <w:kern w:val="0"/>
          <w:sz w:val="28"/>
          <w:szCs w:val="28"/>
          <w:u w:val="single"/>
          <w14:ligatures w14:val="none"/>
        </w:rPr>
        <w:t>Spend Your Way</w:t>
      </w:r>
      <w:r w:rsidR="009B15D8">
        <w:rPr>
          <w:b/>
          <w:bCs/>
          <w:kern w:val="0"/>
          <w:sz w:val="28"/>
          <w:szCs w:val="28"/>
          <w:u w:val="single"/>
          <w14:ligatures w14:val="none"/>
        </w:rPr>
        <w:t>’</w:t>
      </w:r>
      <w:r>
        <w:rPr>
          <w:b/>
          <w:bCs/>
          <w:kern w:val="0"/>
          <w:sz w:val="28"/>
          <w:szCs w:val="28"/>
          <w:u w:val="single"/>
          <w14:ligatures w14:val="none"/>
        </w:rPr>
        <w:t xml:space="preserve"> package</w:t>
      </w:r>
    </w:p>
    <w:p w14:paraId="575163A5" w14:textId="492A3175" w:rsidR="00435298" w:rsidRPr="00AB7590" w:rsidRDefault="00581994" w:rsidP="00AB7590">
      <w:pPr>
        <w:pStyle w:val="ListParagraph"/>
        <w:numPr>
          <w:ilvl w:val="0"/>
          <w:numId w:val="1"/>
        </w:numPr>
        <w:ind w:left="567" w:hanging="567"/>
        <w:jc w:val="both"/>
        <w:rPr>
          <w:kern w:val="0"/>
          <w14:ligatures w14:val="none"/>
        </w:rPr>
      </w:pPr>
      <w:r w:rsidRPr="00AB7590">
        <w:rPr>
          <w:kern w:val="0"/>
          <w14:ligatures w14:val="none"/>
        </w:rPr>
        <w:t xml:space="preserve">This </w:t>
      </w:r>
      <w:r w:rsidR="004A12F2" w:rsidRPr="00AB7590">
        <w:rPr>
          <w:kern w:val="0"/>
          <w14:ligatures w14:val="none"/>
        </w:rPr>
        <w:t>O</w:t>
      </w:r>
      <w:r w:rsidRPr="00AB7590">
        <w:rPr>
          <w:kern w:val="0"/>
          <w14:ligatures w14:val="none"/>
        </w:rPr>
        <w:t xml:space="preserve">ffer is being run by Charles Church’s </w:t>
      </w:r>
      <w:r w:rsidR="00762A31">
        <w:rPr>
          <w:kern w:val="0"/>
          <w14:ligatures w14:val="none"/>
        </w:rPr>
        <w:t>South West</w:t>
      </w:r>
      <w:r w:rsidRPr="00AB7590">
        <w:rPr>
          <w:kern w:val="0"/>
          <w14:ligatures w14:val="none"/>
        </w:rPr>
        <w:t xml:space="preserve"> regional operating company.</w:t>
      </w:r>
    </w:p>
    <w:p w14:paraId="329250D5" w14:textId="56465327" w:rsidR="00581994" w:rsidRPr="00AB7590" w:rsidRDefault="004A12F2" w:rsidP="00AB7590">
      <w:pPr>
        <w:pStyle w:val="ListParagraph"/>
        <w:numPr>
          <w:ilvl w:val="0"/>
          <w:numId w:val="1"/>
        </w:numPr>
        <w:ind w:left="567" w:hanging="567"/>
        <w:jc w:val="both"/>
        <w:rPr>
          <w:kern w:val="0"/>
          <w14:ligatures w14:val="none"/>
        </w:rPr>
      </w:pPr>
      <w:r w:rsidRPr="00AB7590">
        <w:rPr>
          <w:kern w:val="0"/>
          <w14:ligatures w14:val="none"/>
        </w:rPr>
        <w:t xml:space="preserve">The Offer </w:t>
      </w:r>
      <w:r w:rsidR="00581994" w:rsidRPr="00AB7590">
        <w:rPr>
          <w:kern w:val="0"/>
          <w14:ligatures w14:val="none"/>
        </w:rPr>
        <w:t xml:space="preserve">relates </w:t>
      </w:r>
      <w:r w:rsidRPr="00AB7590">
        <w:rPr>
          <w:kern w:val="0"/>
          <w14:ligatures w14:val="none"/>
        </w:rPr>
        <w:t xml:space="preserve">only </w:t>
      </w:r>
      <w:r w:rsidR="00581994" w:rsidRPr="00AB7590">
        <w:rPr>
          <w:kern w:val="0"/>
          <w14:ligatures w14:val="none"/>
        </w:rPr>
        <w:t xml:space="preserve">to </w:t>
      </w:r>
      <w:r w:rsidR="00762A31">
        <w:rPr>
          <w:kern w:val="0"/>
          <w14:ligatures w14:val="none"/>
        </w:rPr>
        <w:t xml:space="preserve">Charles Church branded </w:t>
      </w:r>
      <w:r w:rsidR="00581994" w:rsidRPr="00AB7590">
        <w:rPr>
          <w:kern w:val="0"/>
          <w14:ligatures w14:val="none"/>
        </w:rPr>
        <w:t>Plot</w:t>
      </w:r>
      <w:r w:rsidR="00762A31">
        <w:rPr>
          <w:kern w:val="0"/>
          <w14:ligatures w14:val="none"/>
        </w:rPr>
        <w:t>s</w:t>
      </w:r>
      <w:r w:rsidR="002B2017">
        <w:rPr>
          <w:kern w:val="0"/>
          <w14:ligatures w14:val="none"/>
        </w:rPr>
        <w:t xml:space="preserve"> constructed and being sold by our </w:t>
      </w:r>
      <w:r w:rsidR="00762A31">
        <w:rPr>
          <w:kern w:val="0"/>
          <w14:ligatures w14:val="none"/>
        </w:rPr>
        <w:t>South West</w:t>
      </w:r>
      <w:r w:rsidR="002B2017">
        <w:rPr>
          <w:kern w:val="0"/>
          <w14:ligatures w14:val="none"/>
        </w:rPr>
        <w:t xml:space="preserve"> regional operating company</w:t>
      </w:r>
      <w:r w:rsidR="00762A31">
        <w:rPr>
          <w:kern w:val="0"/>
          <w14:ligatures w14:val="none"/>
        </w:rPr>
        <w:t>.</w:t>
      </w:r>
      <w:r w:rsidR="002B2017">
        <w:rPr>
          <w:kern w:val="0"/>
          <w14:ligatures w14:val="none"/>
        </w:rPr>
        <w:tab/>
      </w:r>
      <w:r w:rsidR="002B2017">
        <w:rPr>
          <w:b/>
          <w:bCs/>
          <w:kern w:val="0"/>
          <w14:ligatures w14:val="none"/>
        </w:rPr>
        <w:t xml:space="preserve"> </w:t>
      </w:r>
    </w:p>
    <w:p w14:paraId="2C8B8CC9" w14:textId="75CF1518" w:rsidR="004A12F2" w:rsidRPr="00AB7590" w:rsidRDefault="00581994"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The definitions in Clause </w:t>
      </w:r>
      <w:r w:rsidR="00E2670D">
        <w:rPr>
          <w:rFonts w:eastAsia="Times New Roman"/>
          <w:kern w:val="0"/>
          <w:lang w:eastAsia="en-GB"/>
          <w14:ligatures w14:val="none"/>
        </w:rPr>
        <w:t>11</w:t>
      </w:r>
      <w:r w:rsidRPr="00AB7590">
        <w:rPr>
          <w:rFonts w:eastAsia="Times New Roman"/>
          <w:kern w:val="0"/>
          <w:lang w:eastAsia="en-GB"/>
          <w14:ligatures w14:val="none"/>
        </w:rPr>
        <w:t xml:space="preserve"> apply to these Terms and Conditions. </w:t>
      </w:r>
    </w:p>
    <w:p w14:paraId="68688E60" w14:textId="548C9F68" w:rsidR="00435298"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This </w:t>
      </w:r>
      <w:r w:rsidR="004A12F2" w:rsidRPr="00AB7590">
        <w:rPr>
          <w:rFonts w:eastAsia="Times New Roman"/>
          <w:kern w:val="0"/>
          <w:lang w:eastAsia="en-GB"/>
          <w14:ligatures w14:val="none"/>
        </w:rPr>
        <w:t>O</w:t>
      </w:r>
      <w:r w:rsidRPr="00AB7590">
        <w:rPr>
          <w:rFonts w:eastAsia="Times New Roman"/>
          <w:kern w:val="0"/>
          <w:lang w:eastAsia="en-GB"/>
          <w14:ligatures w14:val="none"/>
        </w:rPr>
        <w:t xml:space="preserve">ffer is available </w:t>
      </w:r>
      <w:r w:rsidR="00AE54FC" w:rsidRPr="00AB7590">
        <w:rPr>
          <w:rFonts w:eastAsia="Times New Roman"/>
          <w:kern w:val="0"/>
          <w:lang w:eastAsia="en-GB"/>
          <w14:ligatures w14:val="none"/>
        </w:rPr>
        <w:t xml:space="preserve">between </w:t>
      </w:r>
      <w:r w:rsidR="004A12F2" w:rsidRPr="00AB7590">
        <w:rPr>
          <w:rFonts w:eastAsia="Times New Roman"/>
          <w:kern w:val="0"/>
          <w:lang w:eastAsia="en-GB"/>
          <w14:ligatures w14:val="none"/>
        </w:rPr>
        <w:t xml:space="preserve">9.00 GMT on </w:t>
      </w:r>
      <w:r w:rsidR="008533E0">
        <w:rPr>
          <w:rFonts w:eastAsia="Times New Roman"/>
          <w:kern w:val="0"/>
          <w:lang w:eastAsia="en-GB"/>
          <w14:ligatures w14:val="none"/>
        </w:rPr>
        <w:t>11</w:t>
      </w:r>
      <w:r w:rsidR="008533E0" w:rsidRPr="008533E0">
        <w:rPr>
          <w:rFonts w:eastAsia="Times New Roman"/>
          <w:kern w:val="0"/>
          <w:vertAlign w:val="superscript"/>
          <w:lang w:eastAsia="en-GB"/>
          <w14:ligatures w14:val="none"/>
        </w:rPr>
        <w:t>th</w:t>
      </w:r>
      <w:r w:rsidR="008533E0">
        <w:rPr>
          <w:rFonts w:eastAsia="Times New Roman"/>
          <w:kern w:val="0"/>
          <w:lang w:eastAsia="en-GB"/>
          <w14:ligatures w14:val="none"/>
        </w:rPr>
        <w:t xml:space="preserve"> August</w:t>
      </w:r>
      <w:r w:rsidR="00A31992">
        <w:rPr>
          <w:rFonts w:eastAsia="Times New Roman"/>
          <w:kern w:val="0"/>
          <w:lang w:eastAsia="en-GB"/>
          <w14:ligatures w14:val="none"/>
        </w:rPr>
        <w:t xml:space="preserve"> 2026</w:t>
      </w:r>
      <w:r w:rsidR="00AE54FC" w:rsidRPr="00AB7590">
        <w:rPr>
          <w:rFonts w:eastAsia="Times New Roman"/>
          <w:kern w:val="0"/>
          <w:lang w:eastAsia="en-GB"/>
          <w14:ligatures w14:val="none"/>
        </w:rPr>
        <w:t xml:space="preserve"> and </w:t>
      </w:r>
      <w:r w:rsidR="004A12F2" w:rsidRPr="00AB7590">
        <w:rPr>
          <w:rFonts w:eastAsia="Times New Roman"/>
          <w:kern w:val="0"/>
          <w:lang w:eastAsia="en-GB"/>
          <w14:ligatures w14:val="none"/>
        </w:rPr>
        <w:t>5.00 pm GMT on</w:t>
      </w:r>
      <w:r w:rsidR="00D51FF9">
        <w:rPr>
          <w:rFonts w:eastAsia="Times New Roman"/>
          <w:kern w:val="0"/>
          <w:lang w:eastAsia="en-GB"/>
          <w14:ligatures w14:val="none"/>
        </w:rPr>
        <w:t xml:space="preserve"> </w:t>
      </w:r>
      <w:r w:rsidR="00D51FF9" w:rsidRPr="00A31992">
        <w:rPr>
          <w:rFonts w:eastAsia="Times New Roman"/>
          <w:kern w:val="0"/>
          <w:lang w:eastAsia="en-GB"/>
          <w14:ligatures w14:val="none"/>
        </w:rPr>
        <w:t>3</w:t>
      </w:r>
      <w:r w:rsidR="008533E0">
        <w:rPr>
          <w:rFonts w:eastAsia="Times New Roman"/>
          <w:kern w:val="0"/>
          <w:lang w:eastAsia="en-GB"/>
          <w14:ligatures w14:val="none"/>
        </w:rPr>
        <w:t>1st</w:t>
      </w:r>
      <w:r w:rsidR="00D51FF9" w:rsidRPr="00A31992">
        <w:rPr>
          <w:rFonts w:eastAsia="Times New Roman"/>
          <w:kern w:val="0"/>
          <w:lang w:eastAsia="en-GB"/>
          <w14:ligatures w14:val="none"/>
        </w:rPr>
        <w:t xml:space="preserve"> </w:t>
      </w:r>
      <w:r w:rsidR="00A11ECD">
        <w:rPr>
          <w:rFonts w:eastAsia="Times New Roman"/>
          <w:kern w:val="0"/>
          <w:lang w:eastAsia="en-GB"/>
          <w14:ligatures w14:val="none"/>
        </w:rPr>
        <w:t>August</w:t>
      </w:r>
      <w:r w:rsidR="00D51FF9" w:rsidRPr="00A31992">
        <w:rPr>
          <w:rFonts w:eastAsia="Times New Roman"/>
          <w:kern w:val="0"/>
          <w:lang w:eastAsia="en-GB"/>
          <w14:ligatures w14:val="none"/>
        </w:rPr>
        <w:t xml:space="preserve"> 2026</w:t>
      </w:r>
      <w:r w:rsidR="00AE54FC" w:rsidRPr="00AB7590">
        <w:rPr>
          <w:rFonts w:eastAsia="Times New Roman"/>
          <w:kern w:val="0"/>
          <w:lang w:eastAsia="en-GB"/>
          <w14:ligatures w14:val="none"/>
        </w:rPr>
        <w:t xml:space="preserve"> (both dates inclusive) </w:t>
      </w:r>
      <w:r w:rsidR="00536B50" w:rsidRPr="00AB7590">
        <w:rPr>
          <w:rFonts w:eastAsia="Times New Roman"/>
          <w:kern w:val="0"/>
          <w:lang w:eastAsia="en-GB"/>
          <w14:ligatures w14:val="none"/>
        </w:rPr>
        <w:t>(“</w:t>
      </w:r>
      <w:r w:rsidR="00536B50" w:rsidRPr="00AB7590">
        <w:rPr>
          <w:rFonts w:eastAsia="Times New Roman"/>
          <w:b/>
          <w:bCs/>
          <w:kern w:val="0"/>
          <w:lang w:eastAsia="en-GB"/>
          <w14:ligatures w14:val="none"/>
        </w:rPr>
        <w:t>the Offer Period”)</w:t>
      </w:r>
      <w:r w:rsidRPr="00AB7590">
        <w:rPr>
          <w:rFonts w:eastAsia="Times New Roman"/>
          <w:kern w:val="0"/>
          <w:lang w:eastAsia="en-GB"/>
          <w14:ligatures w14:val="none"/>
        </w:rPr>
        <w:t xml:space="preserve">, subject to customer status </w:t>
      </w:r>
      <w:r w:rsidR="00F835FD" w:rsidRPr="00AB7590">
        <w:rPr>
          <w:rFonts w:eastAsia="Times New Roman"/>
          <w:kern w:val="0"/>
          <w:lang w:eastAsia="en-GB"/>
          <w14:ligatures w14:val="none"/>
        </w:rPr>
        <w:t xml:space="preserve">(as set out in these terms and conditions) and the Offer </w:t>
      </w:r>
      <w:r w:rsidRPr="00AB7590">
        <w:rPr>
          <w:rFonts w:eastAsia="Times New Roman"/>
          <w:kern w:val="0"/>
          <w:lang w:eastAsia="en-GB"/>
          <w14:ligatures w14:val="none"/>
        </w:rPr>
        <w:t xml:space="preserve">is </w:t>
      </w:r>
      <w:r w:rsidR="00F835FD" w:rsidRPr="00AB7590">
        <w:rPr>
          <w:rFonts w:eastAsia="Times New Roman"/>
          <w:kern w:val="0"/>
          <w:lang w:eastAsia="en-GB"/>
          <w14:ligatures w14:val="none"/>
        </w:rPr>
        <w:t xml:space="preserve">and shall remain </w:t>
      </w:r>
      <w:r w:rsidRPr="00AB7590">
        <w:rPr>
          <w:rFonts w:eastAsia="Times New Roman"/>
          <w:kern w:val="0"/>
          <w:lang w:eastAsia="en-GB"/>
          <w14:ligatures w14:val="none"/>
        </w:rPr>
        <w:t>strictly subject to these terms and conditions.</w:t>
      </w:r>
      <w:r w:rsidR="0038621D" w:rsidRPr="00AB7590">
        <w:rPr>
          <w:rFonts w:eastAsia="Times New Roman"/>
          <w:kern w:val="0"/>
          <w:lang w:eastAsia="en-GB"/>
          <w14:ligatures w14:val="none"/>
        </w:rPr>
        <w:t xml:space="preserve"> For the avoidance of any doubt if You comprise more than one person and either or any of You withdraw from the purchase of the</w:t>
      </w:r>
      <w:r w:rsidR="00F835FD" w:rsidRPr="00AB7590">
        <w:rPr>
          <w:rFonts w:eastAsia="Times New Roman"/>
          <w:kern w:val="0"/>
          <w:lang w:eastAsia="en-GB"/>
          <w14:ligatures w14:val="none"/>
        </w:rPr>
        <w:t xml:space="preserve"> New Home</w:t>
      </w:r>
      <w:r w:rsidR="0038621D" w:rsidRPr="00AB7590">
        <w:rPr>
          <w:rFonts w:eastAsia="Times New Roman"/>
          <w:kern w:val="0"/>
          <w:lang w:eastAsia="en-GB"/>
          <w14:ligatures w14:val="none"/>
        </w:rPr>
        <w:t>, the person(s) so withdrawing shall not be entitled to the Offer.</w:t>
      </w:r>
      <w:r w:rsidR="0036452B" w:rsidRPr="00AB7590">
        <w:rPr>
          <w:rFonts w:eastAsia="Times New Roman"/>
          <w:kern w:val="0"/>
          <w:lang w:eastAsia="en-GB"/>
          <w14:ligatures w14:val="none"/>
        </w:rPr>
        <w:t xml:space="preserve"> </w:t>
      </w:r>
    </w:p>
    <w:p w14:paraId="3CF641C4" w14:textId="69220B66" w:rsidR="00F835FD"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 xml:space="preserve">Our sales representative will let You know in writing, </w:t>
      </w:r>
      <w:r w:rsidR="00536B50" w:rsidRPr="00AB7590">
        <w:rPr>
          <w:rFonts w:eastAsia="Times New Roman"/>
          <w:kern w:val="0"/>
          <w:lang w:eastAsia="en-GB"/>
          <w14:ligatures w14:val="none"/>
        </w:rPr>
        <w:t>during the Offer Period</w:t>
      </w:r>
      <w:r w:rsidRPr="00AB7590">
        <w:rPr>
          <w:rFonts w:eastAsia="Times New Roman"/>
          <w:kern w:val="0"/>
          <w:lang w:eastAsia="en-GB"/>
          <w14:ligatures w14:val="none"/>
        </w:rPr>
        <w:t xml:space="preserve"> whether or not You </w:t>
      </w:r>
      <w:r w:rsidR="00536B50" w:rsidRPr="00AB7590">
        <w:rPr>
          <w:rFonts w:eastAsia="Times New Roman"/>
          <w:kern w:val="0"/>
          <w:lang w:eastAsia="en-GB"/>
          <w14:ligatures w14:val="none"/>
        </w:rPr>
        <w:t xml:space="preserve">potentially </w:t>
      </w:r>
      <w:r w:rsidRPr="00AB7590">
        <w:rPr>
          <w:rFonts w:eastAsia="Times New Roman"/>
          <w:kern w:val="0"/>
          <w:lang w:eastAsia="en-GB"/>
          <w14:ligatures w14:val="none"/>
        </w:rPr>
        <w:t>qualify for this Offer</w:t>
      </w:r>
      <w:r w:rsidR="00536B50" w:rsidRPr="00AB7590">
        <w:rPr>
          <w:rFonts w:eastAsia="Times New Roman"/>
          <w:kern w:val="0"/>
          <w:lang w:eastAsia="en-GB"/>
          <w14:ligatures w14:val="none"/>
        </w:rPr>
        <w:t xml:space="preserve"> (qualification would ultimately remain subject to these terms and conditions)</w:t>
      </w:r>
      <w:r w:rsidRPr="00AB7590">
        <w:rPr>
          <w:rFonts w:eastAsia="Times New Roman"/>
          <w:kern w:val="0"/>
          <w:lang w:eastAsia="en-GB"/>
          <w14:ligatures w14:val="none"/>
        </w:rPr>
        <w:t xml:space="preserve">. To qualify for this </w:t>
      </w:r>
      <w:r w:rsidR="00F835FD" w:rsidRPr="00AB7590">
        <w:rPr>
          <w:rFonts w:eastAsia="Times New Roman"/>
          <w:kern w:val="0"/>
          <w:lang w:eastAsia="en-GB"/>
          <w14:ligatures w14:val="none"/>
        </w:rPr>
        <w:t>O</w:t>
      </w:r>
      <w:r w:rsidRPr="00AB7590">
        <w:rPr>
          <w:rFonts w:eastAsia="Times New Roman"/>
          <w:kern w:val="0"/>
          <w:lang w:eastAsia="en-GB"/>
          <w14:ligatures w14:val="none"/>
        </w:rPr>
        <w:t xml:space="preserve">ffer You need to have entered into a reservation agreement with Us </w:t>
      </w:r>
      <w:r w:rsidR="004E5200" w:rsidRPr="00AB7590">
        <w:rPr>
          <w:rFonts w:eastAsia="Times New Roman"/>
          <w:kern w:val="0"/>
          <w:lang w:eastAsia="en-GB"/>
          <w14:ligatures w14:val="none"/>
        </w:rPr>
        <w:t xml:space="preserve">(which includes the payment of the required reservation fee) </w:t>
      </w:r>
      <w:r w:rsidRPr="00AB7590">
        <w:rPr>
          <w:rFonts w:eastAsia="Times New Roman"/>
          <w:kern w:val="0"/>
          <w:lang w:eastAsia="en-GB"/>
          <w14:ligatures w14:val="none"/>
        </w:rPr>
        <w:t xml:space="preserve">for the </w:t>
      </w:r>
      <w:r w:rsidR="00F835FD" w:rsidRPr="00AB7590">
        <w:rPr>
          <w:rFonts w:eastAsia="Times New Roman"/>
          <w:kern w:val="0"/>
          <w:lang w:eastAsia="en-GB"/>
          <w14:ligatures w14:val="none"/>
        </w:rPr>
        <w:t xml:space="preserve">New Home </w:t>
      </w:r>
      <w:r w:rsidRPr="00AB7590">
        <w:rPr>
          <w:rFonts w:eastAsia="Times New Roman"/>
          <w:kern w:val="0"/>
          <w:lang w:eastAsia="en-GB"/>
          <w14:ligatures w14:val="none"/>
        </w:rPr>
        <w:t xml:space="preserve">to which Our Offer relates no later than </w:t>
      </w:r>
      <w:r w:rsidR="00D51FF9">
        <w:rPr>
          <w:rFonts w:eastAsia="Times New Roman"/>
          <w:b/>
          <w:bCs/>
          <w:kern w:val="0"/>
          <w:lang w:eastAsia="en-GB"/>
          <w14:ligatures w14:val="none"/>
        </w:rPr>
        <w:t>30</w:t>
      </w:r>
      <w:r w:rsidR="00D51FF9" w:rsidRPr="00D51FF9">
        <w:rPr>
          <w:rFonts w:eastAsia="Times New Roman"/>
          <w:b/>
          <w:bCs/>
          <w:kern w:val="0"/>
          <w:vertAlign w:val="superscript"/>
          <w:lang w:eastAsia="en-GB"/>
          <w14:ligatures w14:val="none"/>
        </w:rPr>
        <w:t>th</w:t>
      </w:r>
      <w:r w:rsidR="00D51FF9">
        <w:rPr>
          <w:rFonts w:eastAsia="Times New Roman"/>
          <w:b/>
          <w:bCs/>
          <w:kern w:val="0"/>
          <w:lang w:eastAsia="en-GB"/>
          <w14:ligatures w14:val="none"/>
        </w:rPr>
        <w:t xml:space="preserve"> </w:t>
      </w:r>
      <w:r w:rsidR="00A11ECD">
        <w:rPr>
          <w:rFonts w:eastAsia="Times New Roman"/>
          <w:b/>
          <w:bCs/>
          <w:kern w:val="0"/>
          <w:lang w:eastAsia="en-GB"/>
          <w14:ligatures w14:val="none"/>
        </w:rPr>
        <w:t>September</w:t>
      </w:r>
      <w:r w:rsidR="00D51FF9">
        <w:rPr>
          <w:rFonts w:eastAsia="Times New Roman"/>
          <w:b/>
          <w:bCs/>
          <w:kern w:val="0"/>
          <w:lang w:eastAsia="en-GB"/>
          <w14:ligatures w14:val="none"/>
        </w:rPr>
        <w:t xml:space="preserve"> 2026</w:t>
      </w:r>
      <w:r w:rsidRPr="00AB7590">
        <w:rPr>
          <w:rFonts w:eastAsia="Times New Roman"/>
          <w:kern w:val="0"/>
          <w:lang w:eastAsia="en-GB"/>
          <w14:ligatures w14:val="none"/>
        </w:rPr>
        <w:t xml:space="preserve"> (time being of the essence).</w:t>
      </w:r>
      <w:bookmarkStart w:id="0" w:name="_Hlk210206357"/>
      <w:r w:rsidR="00AE54FC" w:rsidRPr="00AB7590">
        <w:rPr>
          <w:rFonts w:eastAsia="Times New Roman"/>
          <w:kern w:val="0"/>
          <w:highlight w:val="green"/>
          <w:lang w:eastAsia="en-GB"/>
          <w14:ligatures w14:val="none"/>
        </w:rPr>
        <w:t xml:space="preserve"> </w:t>
      </w:r>
      <w:bookmarkEnd w:id="0"/>
      <w:r w:rsidR="00F835FD" w:rsidRPr="00AB7590">
        <w:rPr>
          <w:rFonts w:eastAsia="Times New Roman"/>
          <w:kern w:val="0"/>
          <w:highlight w:val="green"/>
          <w:lang w:eastAsia="en-GB"/>
          <w14:ligatures w14:val="none"/>
        </w:rPr>
        <w:t xml:space="preserve"> </w:t>
      </w:r>
    </w:p>
    <w:p w14:paraId="683CB526" w14:textId="77777777" w:rsidR="00F835FD" w:rsidRPr="00AB7590" w:rsidRDefault="00F835FD" w:rsidP="00AB7590">
      <w:pPr>
        <w:pStyle w:val="ListParagraph"/>
        <w:shd w:val="clear" w:color="auto" w:fill="FFFFFF"/>
        <w:spacing w:after="100" w:afterAutospacing="1" w:line="240" w:lineRule="auto"/>
        <w:ind w:left="567" w:hanging="567"/>
        <w:jc w:val="both"/>
        <w:rPr>
          <w:rFonts w:eastAsia="Times New Roman"/>
          <w:kern w:val="0"/>
          <w:lang w:eastAsia="en-GB"/>
          <w14:ligatures w14:val="none"/>
        </w:rPr>
      </w:pPr>
    </w:p>
    <w:p w14:paraId="270EAB42" w14:textId="77777777" w:rsidR="003535BD"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The Offer comprises</w:t>
      </w:r>
      <w:r w:rsidR="008E0619" w:rsidRPr="00AB7590">
        <w:rPr>
          <w:rFonts w:eastAsia="Times New Roman"/>
          <w:kern w:val="0"/>
          <w:lang w:eastAsia="en-GB"/>
          <w14:ligatures w14:val="none"/>
        </w:rPr>
        <w:t xml:space="preserve">: </w:t>
      </w:r>
    </w:p>
    <w:p w14:paraId="7B2BDBBE" w14:textId="77777777" w:rsidR="00435298" w:rsidRPr="00AB7590" w:rsidRDefault="00435298" w:rsidP="00AB7590">
      <w:pPr>
        <w:pStyle w:val="ListParagraph"/>
        <w:jc w:val="both"/>
        <w:rPr>
          <w:rFonts w:eastAsia="Times New Roman"/>
          <w:kern w:val="0"/>
          <w:lang w:eastAsia="en-GB"/>
          <w14:ligatures w14:val="none"/>
        </w:rPr>
      </w:pPr>
    </w:p>
    <w:p w14:paraId="7AC96061" w14:textId="3558C40E" w:rsidR="00D51FF9" w:rsidRPr="00D51FF9" w:rsidRDefault="00D51FF9" w:rsidP="00AB7590">
      <w:pPr>
        <w:pStyle w:val="ListParagraph"/>
        <w:numPr>
          <w:ilvl w:val="1"/>
          <w:numId w:val="1"/>
        </w:numPr>
        <w:ind w:hanging="549"/>
        <w:jc w:val="both"/>
        <w:rPr>
          <w:rFonts w:eastAsia="Times New Roman"/>
          <w:kern w:val="0"/>
          <w:lang w:eastAsia="en-GB"/>
          <w14:ligatures w14:val="none"/>
        </w:rPr>
      </w:pPr>
      <w:r>
        <w:rPr>
          <w:rFonts w:eastAsia="Times New Roman"/>
          <w:kern w:val="0"/>
          <w:lang w:eastAsia="en-GB"/>
          <w14:ligatures w14:val="none"/>
        </w:rPr>
        <w:t>An interior design package with a value of £25,000 (the interior design</w:t>
      </w:r>
      <w:r w:rsidR="009B15D8">
        <w:rPr>
          <w:rFonts w:eastAsia="Times New Roman"/>
          <w:kern w:val="0"/>
          <w:lang w:eastAsia="en-GB"/>
          <w14:ligatures w14:val="none"/>
        </w:rPr>
        <w:t xml:space="preserve"> service</w:t>
      </w:r>
      <w:r>
        <w:rPr>
          <w:rFonts w:eastAsia="Times New Roman"/>
          <w:kern w:val="0"/>
          <w:lang w:eastAsia="en-GB"/>
          <w14:ligatures w14:val="none"/>
        </w:rPr>
        <w:t xml:space="preserve"> will be provided by Messrs Claytons) </w:t>
      </w:r>
      <w:r>
        <w:rPr>
          <w:rFonts w:eastAsia="Times New Roman"/>
          <w:b/>
          <w:bCs/>
          <w:kern w:val="0"/>
          <w:lang w:eastAsia="en-GB"/>
          <w14:ligatures w14:val="none"/>
        </w:rPr>
        <w:t>or</w:t>
      </w:r>
    </w:p>
    <w:p w14:paraId="254B5903" w14:textId="37553D4A" w:rsidR="00D51FF9" w:rsidRPr="00AB7590" w:rsidRDefault="000D78F3" w:rsidP="00D51FF9">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 financial incentive of £</w:t>
      </w:r>
      <w:r w:rsidR="00D51FF9" w:rsidRPr="009B15D8">
        <w:rPr>
          <w:rFonts w:eastAsia="Times New Roman"/>
          <w:kern w:val="0"/>
          <w:lang w:eastAsia="en-GB"/>
          <w14:ligatures w14:val="none"/>
        </w:rPr>
        <w:t>25,000</w:t>
      </w:r>
      <w:r w:rsidR="00C910D0" w:rsidRPr="00AB7590">
        <w:rPr>
          <w:rFonts w:eastAsia="Times New Roman"/>
          <w:kern w:val="0"/>
          <w:lang w:eastAsia="en-GB"/>
          <w14:ligatures w14:val="none"/>
        </w:rPr>
        <w:t xml:space="preserve"> which You can </w:t>
      </w:r>
      <w:r w:rsidR="00C655DF" w:rsidRPr="00AB7590">
        <w:rPr>
          <w:rFonts w:eastAsia="Times New Roman"/>
          <w:kern w:val="0"/>
          <w:lang w:eastAsia="en-GB"/>
          <w14:ligatures w14:val="none"/>
        </w:rPr>
        <w:t xml:space="preserve">“spend your way” </w:t>
      </w:r>
      <w:r w:rsidR="00C910D0" w:rsidRPr="00AB7590">
        <w:rPr>
          <w:rStyle w:val="cf01"/>
          <w:rFonts w:ascii="Arial" w:eastAsia="Arial" w:hAnsi="Arial" w:cs="Arial"/>
          <w:sz w:val="22"/>
          <w:szCs w:val="22"/>
        </w:rPr>
        <w:t>depending on Your individual circumstances and requirements (</w:t>
      </w:r>
      <w:r w:rsidR="00C655DF" w:rsidRPr="00AB7590">
        <w:rPr>
          <w:rStyle w:val="cf01"/>
          <w:rFonts w:ascii="Arial" w:eastAsia="Arial" w:hAnsi="Arial" w:cs="Arial"/>
          <w:sz w:val="22"/>
          <w:szCs w:val="22"/>
        </w:rPr>
        <w:t>for example</w:t>
      </w:r>
      <w:r w:rsidR="00C910D0" w:rsidRPr="00AB7590">
        <w:rPr>
          <w:rStyle w:val="cf01"/>
          <w:rFonts w:ascii="Arial" w:eastAsia="Arial" w:hAnsi="Arial" w:cs="Arial"/>
          <w:sz w:val="22"/>
          <w:szCs w:val="22"/>
        </w:rPr>
        <w:t xml:space="preserve">, as a contribution to </w:t>
      </w:r>
      <w:r w:rsidR="00C655DF" w:rsidRPr="00AB7590">
        <w:rPr>
          <w:rStyle w:val="cf01"/>
          <w:rFonts w:ascii="Arial" w:eastAsia="Arial" w:hAnsi="Arial" w:cs="Arial"/>
          <w:sz w:val="22"/>
          <w:szCs w:val="22"/>
        </w:rPr>
        <w:t xml:space="preserve">a </w:t>
      </w:r>
      <w:r w:rsidR="00C910D0" w:rsidRPr="00AB7590">
        <w:rPr>
          <w:rStyle w:val="cf01"/>
          <w:rFonts w:ascii="Arial" w:eastAsia="Arial" w:hAnsi="Arial" w:cs="Arial"/>
          <w:sz w:val="22"/>
          <w:szCs w:val="22"/>
        </w:rPr>
        <w:t xml:space="preserve">deposit, as a contribution to legal fees, as a contribution to </w:t>
      </w:r>
      <w:r w:rsidR="00C655DF" w:rsidRPr="00AB7590">
        <w:rPr>
          <w:rStyle w:val="cf01"/>
          <w:rFonts w:ascii="Arial" w:eastAsia="Arial" w:hAnsi="Arial" w:cs="Arial"/>
          <w:sz w:val="22"/>
          <w:szCs w:val="22"/>
        </w:rPr>
        <w:t xml:space="preserve">SDLT or for buying fixtures and fittings </w:t>
      </w:r>
      <w:r w:rsidR="00D51FF9">
        <w:rPr>
          <w:rStyle w:val="cf01"/>
          <w:rFonts w:ascii="Arial" w:eastAsia="Arial" w:hAnsi="Arial" w:cs="Arial"/>
          <w:sz w:val="22"/>
          <w:szCs w:val="22"/>
        </w:rPr>
        <w:t xml:space="preserve">from Our Finishing Touches range </w:t>
      </w:r>
      <w:r w:rsidR="00C655DF" w:rsidRPr="00AB7590">
        <w:rPr>
          <w:rStyle w:val="cf01"/>
          <w:rFonts w:ascii="Arial" w:eastAsia="Arial" w:hAnsi="Arial" w:cs="Arial"/>
          <w:sz w:val="22"/>
          <w:szCs w:val="22"/>
        </w:rPr>
        <w:t>for Your New Home).</w:t>
      </w:r>
      <w:r w:rsidR="00C910D0" w:rsidRPr="00AB7590">
        <w:rPr>
          <w:rStyle w:val="cf01"/>
          <w:rFonts w:ascii="Arial" w:eastAsia="Arial" w:hAnsi="Arial" w:cs="Arial"/>
          <w:sz w:val="22"/>
          <w:szCs w:val="22"/>
        </w:rPr>
        <w:t xml:space="preserve">  </w:t>
      </w:r>
      <w:r w:rsidR="00C655DF" w:rsidRPr="00AB7590">
        <w:rPr>
          <w:rStyle w:val="cf01"/>
          <w:rFonts w:ascii="Arial" w:eastAsia="Arial" w:hAnsi="Arial" w:cs="Arial"/>
          <w:sz w:val="22"/>
          <w:szCs w:val="22"/>
        </w:rPr>
        <w:t>It is recommended that You</w:t>
      </w:r>
      <w:r w:rsidR="00C910D0" w:rsidRPr="00AB7590">
        <w:rPr>
          <w:rStyle w:val="cf01"/>
          <w:rFonts w:ascii="Arial" w:eastAsia="Arial" w:hAnsi="Arial" w:cs="Arial"/>
          <w:sz w:val="22"/>
          <w:szCs w:val="22"/>
        </w:rPr>
        <w:t xml:space="preserve"> speak to an independent financial advisor as early as possible to ensure that You are using the financial incentive in the best way for Your circumstances. You may choose whether to have this sum reflected on the completion statement as a deduction from the completion balance </w:t>
      </w:r>
      <w:r w:rsidR="00C910D0" w:rsidRPr="00AB7590">
        <w:rPr>
          <w:rStyle w:val="cf01"/>
          <w:rFonts w:ascii="Arial" w:eastAsia="Arial" w:hAnsi="Arial" w:cs="Arial"/>
          <w:b/>
          <w:bCs/>
          <w:sz w:val="22"/>
          <w:szCs w:val="22"/>
        </w:rPr>
        <w:t>or</w:t>
      </w:r>
      <w:r w:rsidR="00C910D0" w:rsidRPr="00AB7590">
        <w:rPr>
          <w:rStyle w:val="cf01"/>
          <w:rFonts w:ascii="Arial" w:eastAsia="Arial" w:hAnsi="Arial" w:cs="Arial"/>
          <w:sz w:val="22"/>
          <w:szCs w:val="22"/>
        </w:rPr>
        <w:t xml:space="preserve"> require us to pay You the sum on or as soon as reasonably practicable after completion (if You choose the latter no deduction will be shown on Your completion statement). If You have not told Us whether You would prefer a deduction or a cashback by the date falling 5 working days before the completion date the incentive will be given to You by way of a deduction from the completion balance</w:t>
      </w:r>
      <w:r w:rsidR="00615D55" w:rsidRPr="00AB7590">
        <w:rPr>
          <w:rStyle w:val="cf01"/>
          <w:rFonts w:ascii="Arial" w:eastAsia="Arial" w:hAnsi="Arial" w:cs="Arial"/>
          <w:sz w:val="22"/>
          <w:szCs w:val="22"/>
        </w:rPr>
        <w:t xml:space="preserve"> only</w:t>
      </w:r>
      <w:r w:rsidR="00C910D0" w:rsidRPr="00AB7590">
        <w:rPr>
          <w:rStyle w:val="cf01"/>
          <w:rFonts w:ascii="Arial" w:eastAsia="Arial" w:hAnsi="Arial" w:cs="Arial"/>
          <w:sz w:val="22"/>
          <w:szCs w:val="22"/>
        </w:rPr>
        <w:t>;</w:t>
      </w:r>
      <w:r w:rsidR="00C655DF" w:rsidRPr="00AB7590">
        <w:rPr>
          <w:rStyle w:val="cf01"/>
          <w:rFonts w:ascii="Arial" w:eastAsia="Arial" w:hAnsi="Arial" w:cs="Arial"/>
          <w:sz w:val="22"/>
          <w:szCs w:val="22"/>
        </w:rPr>
        <w:t xml:space="preserve"> </w:t>
      </w:r>
    </w:p>
    <w:p w14:paraId="68462457" w14:textId="1986F4F5" w:rsidR="006447A0" w:rsidRPr="00AB7590" w:rsidRDefault="006447A0" w:rsidP="00D51FF9">
      <w:pPr>
        <w:pStyle w:val="ListParagraph"/>
        <w:ind w:left="1116"/>
        <w:jc w:val="both"/>
        <w:rPr>
          <w:rFonts w:eastAsia="Times New Roman"/>
          <w:kern w:val="0"/>
          <w:lang w:eastAsia="en-GB"/>
          <w14:ligatures w14:val="none"/>
        </w:rPr>
      </w:pPr>
    </w:p>
    <w:p w14:paraId="5927F272" w14:textId="6C0BAD88" w:rsidR="00435298" w:rsidRPr="00AB7590" w:rsidRDefault="005F7BD9" w:rsidP="00AB7590">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An Offer (or part of an Offer) de</w:t>
      </w:r>
      <w:r w:rsidR="00D467E7" w:rsidRPr="00AB7590">
        <w:rPr>
          <w:rFonts w:eastAsia="Times New Roman"/>
          <w:kern w:val="0"/>
          <w:lang w:eastAsia="en-GB"/>
          <w14:ligatures w14:val="none"/>
        </w:rPr>
        <w:t xml:space="preserve">scribed </w:t>
      </w:r>
      <w:r w:rsidRPr="00AB7590">
        <w:rPr>
          <w:rFonts w:eastAsia="Times New Roman"/>
          <w:kern w:val="0"/>
          <w:lang w:eastAsia="en-GB"/>
          <w14:ligatures w14:val="none"/>
        </w:rPr>
        <w:t>as a f</w:t>
      </w:r>
      <w:r w:rsidR="00C655DF" w:rsidRPr="00AB7590">
        <w:rPr>
          <w:rFonts w:eastAsia="Times New Roman"/>
          <w:kern w:val="0"/>
          <w:lang w:eastAsia="en-GB"/>
          <w14:ligatures w14:val="none"/>
        </w:rPr>
        <w:t xml:space="preserve">inancial incentive </w:t>
      </w:r>
      <w:r w:rsidR="00435298" w:rsidRPr="00AB7590">
        <w:rPr>
          <w:rFonts w:eastAsia="Times New Roman"/>
          <w:kern w:val="0"/>
          <w:lang w:eastAsia="en-GB"/>
          <w14:ligatures w14:val="none"/>
        </w:rPr>
        <w:t>will be shown on the completion statement as a “deduction” from the completion balance when you complete</w:t>
      </w:r>
      <w:r w:rsidR="00536B50" w:rsidRPr="00AB7590">
        <w:rPr>
          <w:rFonts w:eastAsia="Times New Roman"/>
          <w:kern w:val="0"/>
          <w:lang w:eastAsia="en-GB"/>
          <w14:ligatures w14:val="none"/>
        </w:rPr>
        <w:t xml:space="preserve"> your purchase of the </w:t>
      </w:r>
      <w:r w:rsidR="00C655DF" w:rsidRPr="00AB7590">
        <w:rPr>
          <w:rFonts w:eastAsia="Times New Roman"/>
          <w:kern w:val="0"/>
          <w:lang w:eastAsia="en-GB"/>
          <w14:ligatures w14:val="none"/>
        </w:rPr>
        <w:t>N</w:t>
      </w:r>
      <w:r w:rsidR="00536B50" w:rsidRPr="00AB7590">
        <w:rPr>
          <w:rFonts w:eastAsia="Times New Roman"/>
          <w:kern w:val="0"/>
          <w:lang w:eastAsia="en-GB"/>
          <w14:ligatures w14:val="none"/>
        </w:rPr>
        <w:t xml:space="preserve">ew </w:t>
      </w:r>
      <w:r w:rsidR="00C655DF" w:rsidRPr="00AB7590">
        <w:rPr>
          <w:rFonts w:eastAsia="Times New Roman"/>
          <w:kern w:val="0"/>
          <w:lang w:eastAsia="en-GB"/>
          <w14:ligatures w14:val="none"/>
        </w:rPr>
        <w:t>H</w:t>
      </w:r>
      <w:r w:rsidR="00536B50" w:rsidRPr="00AB7590">
        <w:rPr>
          <w:rFonts w:eastAsia="Times New Roman"/>
          <w:kern w:val="0"/>
          <w:lang w:eastAsia="en-GB"/>
          <w14:ligatures w14:val="none"/>
        </w:rPr>
        <w:t xml:space="preserve">ome </w:t>
      </w:r>
      <w:r w:rsidR="00435298" w:rsidRPr="00AB7590">
        <w:rPr>
          <w:rFonts w:eastAsia="Times New Roman"/>
          <w:kern w:val="0"/>
          <w:lang w:eastAsia="en-GB"/>
          <w14:ligatures w14:val="none"/>
        </w:rPr>
        <w:t>(the Offer will not be given or paid to You by any other means)</w:t>
      </w:r>
      <w:r w:rsidR="00C655DF" w:rsidRPr="00AB7590">
        <w:rPr>
          <w:rFonts w:eastAsia="Times New Roman"/>
          <w:kern w:val="0"/>
          <w:lang w:eastAsia="en-GB"/>
          <w14:ligatures w14:val="none"/>
        </w:rPr>
        <w:t>. This excludes a “spend your way” offer where You have chosen the incentive to be paid to You as a cashback</w:t>
      </w:r>
      <w:r w:rsidR="00D51FF9">
        <w:rPr>
          <w:rFonts w:eastAsia="Times New Roman"/>
          <w:kern w:val="0"/>
          <w:lang w:eastAsia="en-GB"/>
          <w14:ligatures w14:val="none"/>
        </w:rPr>
        <w:t>.</w:t>
      </w:r>
    </w:p>
    <w:p w14:paraId="22A98AE9" w14:textId="41B2ECF2" w:rsidR="00925B76" w:rsidRDefault="002E4616" w:rsidP="00AB7590">
      <w:pPr>
        <w:pStyle w:val="ListParagraph"/>
        <w:numPr>
          <w:ilvl w:val="1"/>
          <w:numId w:val="1"/>
        </w:numPr>
        <w:ind w:hanging="549"/>
        <w:jc w:val="both"/>
        <w:rPr>
          <w:rFonts w:eastAsia="Times New Roman"/>
          <w:kern w:val="0"/>
          <w:lang w:eastAsia="en-GB"/>
          <w14:ligatures w14:val="none"/>
        </w:rPr>
      </w:pPr>
      <w:r w:rsidRPr="00AB7590">
        <w:rPr>
          <w:rFonts w:eastAsia="Times New Roman"/>
          <w:kern w:val="0"/>
          <w:lang w:eastAsia="en-GB"/>
          <w14:ligatures w14:val="none"/>
        </w:rPr>
        <w:t>Any Offer or part of an Offer that does not comprise a financial incentive may not be exchanged or substituted for anything else (including a monetary sum).</w:t>
      </w:r>
      <w:r w:rsidR="00D51FF9">
        <w:rPr>
          <w:rFonts w:eastAsia="Times New Roman"/>
          <w:kern w:val="0"/>
          <w:lang w:eastAsia="en-GB"/>
          <w14:ligatures w14:val="none"/>
        </w:rPr>
        <w:t xml:space="preserve"> If You elect to choose Offer 6.2 and apply this to the purchase of Finishing Touches from Charles Church’s finishing touches range, the value of the financial incentive will equate to the value of the items You order and no more (capped at £25,000).</w:t>
      </w:r>
    </w:p>
    <w:p w14:paraId="52134D95" w14:textId="6B12846C" w:rsidR="00D51FF9" w:rsidRPr="00AB7590" w:rsidRDefault="00D51FF9" w:rsidP="00AB7590">
      <w:pPr>
        <w:pStyle w:val="ListParagraph"/>
        <w:numPr>
          <w:ilvl w:val="1"/>
          <w:numId w:val="1"/>
        </w:numPr>
        <w:ind w:hanging="549"/>
        <w:jc w:val="both"/>
        <w:rPr>
          <w:rFonts w:eastAsia="Times New Roman"/>
          <w:kern w:val="0"/>
          <w:lang w:eastAsia="en-GB"/>
          <w14:ligatures w14:val="none"/>
        </w:rPr>
      </w:pPr>
      <w:r>
        <w:rPr>
          <w:rFonts w:eastAsia="Times New Roman"/>
          <w:kern w:val="0"/>
          <w:lang w:eastAsia="en-GB"/>
          <w14:ligatures w14:val="none"/>
        </w:rPr>
        <w:lastRenderedPageBreak/>
        <w:t>You must elect to choose either Offer 6.1 or 6.2 within 30 calendar days of the date You enter into a formal reservation agreement with Charles Church. If You fail to do so You will not be entitled to either Offer.</w:t>
      </w:r>
    </w:p>
    <w:p w14:paraId="729FA279" w14:textId="75BD2B89" w:rsidR="00435298" w:rsidRPr="00AB7590" w:rsidRDefault="00435298" w:rsidP="00AB7590">
      <w:pPr>
        <w:pStyle w:val="ListParagraph"/>
        <w:numPr>
          <w:ilvl w:val="0"/>
          <w:numId w:val="1"/>
        </w:numPr>
        <w:shd w:val="clear" w:color="auto" w:fill="FFFFFF"/>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76042" w:rsidRPr="00AB7590">
        <w:rPr>
          <w:rFonts w:eastAsia="Times New Roman"/>
          <w:kern w:val="0"/>
          <w:lang w:eastAsia="en-GB"/>
          <w14:ligatures w14:val="none"/>
        </w:rPr>
        <w:t xml:space="preserve"> where any one or more of the following apply</w:t>
      </w:r>
      <w:r w:rsidRPr="00AB7590">
        <w:rPr>
          <w:rFonts w:eastAsia="Times New Roman"/>
          <w:kern w:val="0"/>
          <w:lang w:eastAsia="en-GB"/>
          <w14:ligatures w14:val="none"/>
        </w:rPr>
        <w:t>:</w:t>
      </w:r>
    </w:p>
    <w:p w14:paraId="7128E860" w14:textId="77777777" w:rsidR="00435298" w:rsidRPr="00AB7590" w:rsidRDefault="00435298" w:rsidP="00AB7590">
      <w:pPr>
        <w:pStyle w:val="ListParagraph"/>
        <w:shd w:val="clear" w:color="auto" w:fill="FFFFFF"/>
        <w:spacing w:after="100" w:afterAutospacing="1" w:line="240" w:lineRule="auto"/>
        <w:ind w:left="567" w:hanging="567"/>
        <w:jc w:val="both"/>
        <w:rPr>
          <w:rFonts w:eastAsia="Times New Roman"/>
          <w:kern w:val="0"/>
          <w:lang w:eastAsia="en-GB"/>
          <w14:ligatures w14:val="none"/>
        </w:rPr>
      </w:pPr>
    </w:p>
    <w:p w14:paraId="4967A4C8"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 xml:space="preserve">using a buy to let mortgage product; </w:t>
      </w:r>
      <w:r w:rsidR="00D76042" w:rsidRPr="00AB7590">
        <w:rPr>
          <w:rFonts w:eastAsia="Times New Roman"/>
          <w:kern w:val="0"/>
          <w:lang w:eastAsia="en-GB"/>
          <w14:ligatures w14:val="none"/>
        </w:rPr>
        <w:t>or</w:t>
      </w:r>
    </w:p>
    <w:p w14:paraId="28297AE1" w14:textId="0E176288"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 xml:space="preserve">using the First Homes Scheme </w:t>
      </w:r>
      <w:r w:rsidR="00DB512D">
        <w:rPr>
          <w:rFonts w:eastAsia="Times New Roman"/>
          <w:kern w:val="0"/>
          <w:lang w:eastAsia="en-GB"/>
          <w14:ligatures w14:val="none"/>
        </w:rPr>
        <w:t xml:space="preserve">(other than the Scottish First Homes Scheme) </w:t>
      </w:r>
      <w:r w:rsidRPr="00AB7590">
        <w:rPr>
          <w:rFonts w:eastAsia="Times New Roman"/>
          <w:kern w:val="0"/>
          <w:lang w:eastAsia="en-GB"/>
          <w14:ligatures w14:val="none"/>
        </w:rPr>
        <w:t>or other Discount from Market Value scheme; or</w:t>
      </w:r>
    </w:p>
    <w:p w14:paraId="5A5BC4A1"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Government Help to Buy or similar scheme; or</w:t>
      </w:r>
    </w:p>
    <w:p w14:paraId="0D934BDA"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of Persimmon part exchange or home change scheme; or</w:t>
      </w:r>
    </w:p>
    <w:p w14:paraId="66D1AB3B" w14:textId="77777777" w:rsidR="00435298" w:rsidRPr="00AB7590" w:rsidRDefault="00435298"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using any shared ownership or shared equity scheme</w:t>
      </w:r>
      <w:r w:rsidR="00247E0E" w:rsidRPr="00AB7590">
        <w:rPr>
          <w:rFonts w:eastAsia="Times New Roman"/>
          <w:kern w:val="0"/>
          <w:lang w:eastAsia="en-GB"/>
          <w14:ligatures w14:val="none"/>
        </w:rPr>
        <w:t>; or</w:t>
      </w:r>
    </w:p>
    <w:p w14:paraId="14A2E9C0" w14:textId="024D162D" w:rsidR="00247E0E" w:rsidRPr="00AB7590" w:rsidRDefault="00247E0E" w:rsidP="00AB7590">
      <w:pPr>
        <w:pStyle w:val="ListParagraph"/>
        <w:numPr>
          <w:ilvl w:val="1"/>
          <w:numId w:val="1"/>
        </w:numPr>
        <w:shd w:val="clear" w:color="auto" w:fill="FFFFFF"/>
        <w:spacing w:after="100" w:afterAutospacing="1" w:line="240" w:lineRule="auto"/>
        <w:ind w:left="1134" w:hanging="567"/>
        <w:jc w:val="both"/>
        <w:rPr>
          <w:rFonts w:eastAsia="Times New Roman"/>
          <w:kern w:val="0"/>
          <w:lang w:eastAsia="en-GB"/>
          <w14:ligatures w14:val="none"/>
        </w:rPr>
      </w:pPr>
      <w:r w:rsidRPr="00AB7590">
        <w:rPr>
          <w:rFonts w:eastAsia="Times New Roman"/>
          <w:kern w:val="0"/>
          <w:lang w:eastAsia="en-GB"/>
          <w14:ligatures w14:val="none"/>
        </w:rPr>
        <w:t>where one or more of the purchasers is a corporate entity, LLP or partnership</w:t>
      </w:r>
      <w:r w:rsidR="00C655DF" w:rsidRPr="00AB7590">
        <w:rPr>
          <w:rFonts w:eastAsia="Times New Roman"/>
          <w:kern w:val="0"/>
          <w:lang w:eastAsia="en-GB"/>
          <w14:ligatures w14:val="none"/>
        </w:rPr>
        <w:t>; or</w:t>
      </w:r>
    </w:p>
    <w:p w14:paraId="48EE3321" w14:textId="77777777" w:rsidR="00435298" w:rsidRPr="00AB7590" w:rsidRDefault="00435298" w:rsidP="00AB7590">
      <w:pPr>
        <w:pStyle w:val="ListParagraph"/>
        <w:shd w:val="clear" w:color="auto" w:fill="FFFFFF"/>
        <w:spacing w:after="100" w:afterAutospacing="1" w:line="240" w:lineRule="auto"/>
        <w:jc w:val="both"/>
        <w:rPr>
          <w:rFonts w:eastAsia="Times New Roman"/>
          <w:kern w:val="0"/>
          <w:lang w:eastAsia="en-GB"/>
          <w14:ligatures w14:val="none"/>
        </w:rPr>
      </w:pPr>
    </w:p>
    <w:p w14:paraId="0BE9AFEC" w14:textId="77777777" w:rsidR="002E4616" w:rsidRPr="00AB7590" w:rsidRDefault="00435298"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sidRPr="00AB7590">
        <w:rPr>
          <w:rFonts w:eastAsia="Times New Roman"/>
          <w:kern w:val="0"/>
          <w:lang w:eastAsia="en-GB"/>
          <w14:ligatures w14:val="none"/>
        </w:rPr>
        <w:t>Persimmon shall have sole discretion to decide whether You are entitled to the Offer provided by this scheme. Persimmon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 Any suspension, cancellation or amendment will be published on Persimmon’s website.</w:t>
      </w:r>
    </w:p>
    <w:p w14:paraId="046A8B4F" w14:textId="4CD11399" w:rsidR="00C276D3" w:rsidRPr="0071617C" w:rsidRDefault="32FDB8C9"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sidRPr="00AB7590">
        <w:rPr>
          <w:rFonts w:eastAsia="Arial"/>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54A0F6D8" w14:textId="08026B93" w:rsidR="0071617C" w:rsidRPr="00AB7590" w:rsidRDefault="0071617C" w:rsidP="00AB7590">
      <w:pPr>
        <w:pStyle w:val="ListParagraph"/>
        <w:numPr>
          <w:ilvl w:val="0"/>
          <w:numId w:val="1"/>
        </w:numPr>
        <w:shd w:val="clear" w:color="auto" w:fill="FFFFFF" w:themeFill="background1"/>
        <w:spacing w:after="100" w:afterAutospacing="1" w:line="240" w:lineRule="auto"/>
        <w:ind w:left="567" w:hanging="567"/>
        <w:jc w:val="both"/>
        <w:rPr>
          <w:rFonts w:eastAsia="Times New Roman"/>
          <w:kern w:val="0"/>
          <w:lang w:eastAsia="en-GB"/>
          <w14:ligatures w14:val="none"/>
        </w:rPr>
      </w:pPr>
      <w:r>
        <w:rPr>
          <w:rFonts w:eastAsia="Arial"/>
        </w:rPr>
        <w:t>The Offer cannot be used in conjunction with any other offer made available by Us.</w:t>
      </w:r>
    </w:p>
    <w:p w14:paraId="265B56D9" w14:textId="77777777" w:rsidR="0071617C" w:rsidRDefault="0071617C" w:rsidP="0071617C">
      <w:pPr>
        <w:pStyle w:val="ListParagraph"/>
        <w:shd w:val="clear" w:color="auto" w:fill="FFFFFF" w:themeFill="background1"/>
        <w:spacing w:after="100" w:afterAutospacing="1" w:line="240" w:lineRule="auto"/>
        <w:jc w:val="both"/>
        <w:rPr>
          <w:rFonts w:eastAsia="Times New Roman"/>
          <w:b/>
          <w:bCs/>
          <w:kern w:val="0"/>
          <w:lang w:eastAsia="en-GB"/>
          <w14:ligatures w14:val="none"/>
        </w:rPr>
      </w:pPr>
    </w:p>
    <w:p w14:paraId="3689514C" w14:textId="7B527B91" w:rsidR="00306960" w:rsidRPr="0071617C" w:rsidRDefault="00306960" w:rsidP="0071617C">
      <w:pPr>
        <w:pStyle w:val="ListParagraph"/>
        <w:numPr>
          <w:ilvl w:val="0"/>
          <w:numId w:val="1"/>
        </w:numPr>
        <w:shd w:val="clear" w:color="auto" w:fill="FFFFFF" w:themeFill="background1"/>
        <w:spacing w:after="100" w:afterAutospacing="1" w:line="240" w:lineRule="auto"/>
        <w:ind w:hanging="720"/>
        <w:jc w:val="both"/>
        <w:rPr>
          <w:rFonts w:eastAsia="Times New Roman"/>
          <w:b/>
          <w:bCs/>
          <w:kern w:val="0"/>
          <w:lang w:eastAsia="en-GB"/>
          <w14:ligatures w14:val="none"/>
        </w:rPr>
      </w:pPr>
      <w:r w:rsidRPr="0071617C">
        <w:rPr>
          <w:rFonts w:eastAsia="Times New Roman"/>
          <w:b/>
          <w:bCs/>
          <w:kern w:val="0"/>
          <w:lang w:eastAsia="en-GB"/>
          <w14:ligatures w14:val="none"/>
        </w:rPr>
        <w:t>Definitions</w:t>
      </w:r>
    </w:p>
    <w:p w14:paraId="5C49F8DB" w14:textId="451D0646" w:rsidR="004A12F2" w:rsidRPr="00AB7590" w:rsidRDefault="004A12F2" w:rsidP="00AB7590">
      <w:pPr>
        <w:shd w:val="clear" w:color="auto" w:fill="FFFFFF" w:themeFill="background1"/>
        <w:spacing w:after="100" w:afterAutospacing="1" w:line="240" w:lineRule="auto"/>
        <w:jc w:val="both"/>
        <w:rPr>
          <w:rFonts w:eastAsia="Times New Roman"/>
          <w:kern w:val="0"/>
          <w:lang w:eastAsia="en-GB"/>
          <w14:ligatures w14:val="none"/>
        </w:rPr>
      </w:pPr>
      <w:r w:rsidRPr="00AB7590">
        <w:rPr>
          <w:rFonts w:eastAsia="Times New Roman"/>
          <w:kern w:val="0"/>
          <w:lang w:eastAsia="en-GB"/>
          <w14:ligatures w14:val="none"/>
        </w:rPr>
        <w:t>In these terms the following definitions shall apply</w:t>
      </w:r>
      <w:r w:rsidR="002A7FFA" w:rsidRPr="00AB7590">
        <w:rPr>
          <w:rFonts w:eastAsia="Times New Roman"/>
          <w:kern w:val="0"/>
          <w:lang w:eastAsia="en-GB"/>
          <w14:ligatures w14:val="none"/>
        </w:rPr>
        <w:t xml:space="preserve"> (note not all of them may be mentioned in the specific terms and conditions)</w:t>
      </w:r>
      <w:r w:rsidRPr="00AB7590">
        <w:rPr>
          <w:rFonts w:eastAsia="Times New Roman"/>
          <w:kern w:val="0"/>
          <w:lang w:eastAsia="en-GB"/>
          <w14:ligatures w14:val="none"/>
        </w:rPr>
        <w:t>:</w:t>
      </w:r>
    </w:p>
    <w:tbl>
      <w:tblPr>
        <w:tblStyle w:val="TableGrid"/>
        <w:tblW w:w="0" w:type="auto"/>
        <w:tblLook w:val="04A0" w:firstRow="1" w:lastRow="0" w:firstColumn="1" w:lastColumn="0" w:noHBand="0" w:noVBand="1"/>
      </w:tblPr>
      <w:tblGrid>
        <w:gridCol w:w="2547"/>
        <w:gridCol w:w="6469"/>
      </w:tblGrid>
      <w:tr w:rsidR="004A12F2" w:rsidRPr="00AB7590" w14:paraId="1731FE13" w14:textId="77777777" w:rsidTr="004A12F2">
        <w:tc>
          <w:tcPr>
            <w:tcW w:w="2547" w:type="dxa"/>
          </w:tcPr>
          <w:p w14:paraId="6DE6FDB9" w14:textId="7BE72E4F" w:rsidR="004A12F2" w:rsidRPr="00AB7590" w:rsidRDefault="004A12F2" w:rsidP="00AB7590">
            <w:pPr>
              <w:spacing w:after="100" w:afterAutospacing="1"/>
              <w:jc w:val="both"/>
              <w:rPr>
                <w:rFonts w:eastAsia="Times New Roman"/>
                <w:b/>
                <w:bCs/>
                <w:kern w:val="0"/>
                <w:lang w:eastAsia="en-GB"/>
                <w14:ligatures w14:val="none"/>
              </w:rPr>
            </w:pPr>
            <w:r w:rsidRPr="00AB7590">
              <w:rPr>
                <w:rFonts w:eastAsia="Times New Roman"/>
                <w:b/>
                <w:bCs/>
                <w:kern w:val="0"/>
                <w:lang w:eastAsia="en-GB"/>
                <w14:ligatures w14:val="none"/>
              </w:rPr>
              <w:t>Term</w:t>
            </w:r>
          </w:p>
        </w:tc>
        <w:tc>
          <w:tcPr>
            <w:tcW w:w="6469" w:type="dxa"/>
          </w:tcPr>
          <w:p w14:paraId="51A08C44" w14:textId="764611AE" w:rsidR="004A12F2" w:rsidRPr="00AB7590" w:rsidRDefault="004A12F2" w:rsidP="00AB7590">
            <w:pPr>
              <w:spacing w:after="100" w:afterAutospacing="1"/>
              <w:jc w:val="both"/>
              <w:rPr>
                <w:rFonts w:eastAsia="Times New Roman"/>
                <w:b/>
                <w:bCs/>
                <w:kern w:val="0"/>
                <w:lang w:eastAsia="en-GB"/>
                <w14:ligatures w14:val="none"/>
              </w:rPr>
            </w:pPr>
            <w:r w:rsidRPr="00AB7590">
              <w:rPr>
                <w:rFonts w:eastAsia="Times New Roman"/>
                <w:b/>
                <w:bCs/>
                <w:kern w:val="0"/>
                <w:lang w:eastAsia="en-GB"/>
                <w14:ligatures w14:val="none"/>
              </w:rPr>
              <w:t>Meaning</w:t>
            </w:r>
          </w:p>
        </w:tc>
      </w:tr>
      <w:tr w:rsidR="004A12F2" w:rsidRPr="00AB7590" w14:paraId="5A6EB40F" w14:textId="77777777" w:rsidTr="004A12F2">
        <w:tc>
          <w:tcPr>
            <w:tcW w:w="2547" w:type="dxa"/>
          </w:tcPr>
          <w:p w14:paraId="73ECCB8F" w14:textId="1CA1A412"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You</w:t>
            </w:r>
          </w:p>
        </w:tc>
        <w:tc>
          <w:tcPr>
            <w:tcW w:w="6469" w:type="dxa"/>
          </w:tcPr>
          <w:p w14:paraId="5E4A10AD" w14:textId="09732F03"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the customer intending to buy the </w:t>
            </w:r>
            <w:r w:rsidR="00A96B6F" w:rsidRPr="00AB7590">
              <w:rPr>
                <w:rFonts w:eastAsia="Times New Roman"/>
                <w:kern w:val="0"/>
                <w:lang w:eastAsia="en-GB"/>
                <w14:ligatures w14:val="none"/>
              </w:rPr>
              <w:t>N</w:t>
            </w:r>
            <w:r w:rsidRPr="00AB7590">
              <w:rPr>
                <w:rFonts w:eastAsia="Times New Roman"/>
                <w:kern w:val="0"/>
                <w:lang w:eastAsia="en-GB"/>
                <w14:ligatures w14:val="none"/>
              </w:rPr>
              <w:t xml:space="preserve">ew </w:t>
            </w:r>
            <w:r w:rsidR="00A96B6F" w:rsidRPr="00AB7590">
              <w:rPr>
                <w:rFonts w:eastAsia="Times New Roman"/>
                <w:kern w:val="0"/>
                <w:lang w:eastAsia="en-GB"/>
                <w14:ligatures w14:val="none"/>
              </w:rPr>
              <w:t>H</w:t>
            </w:r>
            <w:r w:rsidRPr="00AB7590">
              <w:rPr>
                <w:rFonts w:eastAsia="Times New Roman"/>
                <w:kern w:val="0"/>
                <w:lang w:eastAsia="en-GB"/>
                <w14:ligatures w14:val="none"/>
              </w:rPr>
              <w:t>ome (and if more than one person means both of them together)</w:t>
            </w:r>
          </w:p>
        </w:tc>
      </w:tr>
      <w:tr w:rsidR="004A12F2" w:rsidRPr="00AB7590" w14:paraId="7FFA7C85" w14:textId="77777777" w:rsidTr="004A12F2">
        <w:tc>
          <w:tcPr>
            <w:tcW w:w="2547" w:type="dxa"/>
          </w:tcPr>
          <w:p w14:paraId="63FE7CE9" w14:textId="0A7DBECF"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“Us” and “Our” and “We”</w:t>
            </w:r>
          </w:p>
        </w:tc>
        <w:tc>
          <w:tcPr>
            <w:tcW w:w="6469" w:type="dxa"/>
          </w:tcPr>
          <w:p w14:paraId="350AF234" w14:textId="78DE3D9B"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Are references to</w:t>
            </w:r>
            <w:r w:rsidR="00A96B6F" w:rsidRPr="00AB7590">
              <w:rPr>
                <w:rFonts w:eastAsia="Times New Roman"/>
                <w:kern w:val="0"/>
                <w:lang w:eastAsia="en-GB"/>
                <w14:ligatures w14:val="none"/>
              </w:rPr>
              <w:t xml:space="preserve"> </w:t>
            </w:r>
            <w:r w:rsidRPr="00AB7590">
              <w:rPr>
                <w:rFonts w:eastAsia="Times New Roman"/>
                <w:kern w:val="0"/>
                <w:lang w:eastAsia="en-GB"/>
                <w14:ligatures w14:val="none"/>
              </w:rPr>
              <w:t>Charles Church</w:t>
            </w:r>
          </w:p>
        </w:tc>
      </w:tr>
      <w:tr w:rsidR="004A12F2" w:rsidRPr="00AB7590" w14:paraId="1C585A59" w14:textId="77777777" w:rsidTr="004A12F2">
        <w:tc>
          <w:tcPr>
            <w:tcW w:w="2547" w:type="dxa"/>
          </w:tcPr>
          <w:p w14:paraId="4BCA0D97" w14:textId="55EC3B33"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“Offer”</w:t>
            </w:r>
          </w:p>
        </w:tc>
        <w:tc>
          <w:tcPr>
            <w:tcW w:w="6469" w:type="dxa"/>
          </w:tcPr>
          <w:p w14:paraId="21783A11" w14:textId="3062B6AA" w:rsidR="004A12F2" w:rsidRPr="00AB7590" w:rsidRDefault="004A12F2"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the offer described at Clause </w:t>
            </w:r>
            <w:r w:rsidR="00F835FD" w:rsidRPr="00AB7590">
              <w:rPr>
                <w:rFonts w:eastAsia="Times New Roman"/>
                <w:kern w:val="0"/>
                <w:lang w:eastAsia="en-GB"/>
                <w14:ligatures w14:val="none"/>
              </w:rPr>
              <w:t>6</w:t>
            </w:r>
            <w:r w:rsidRPr="00AB7590">
              <w:rPr>
                <w:rFonts w:eastAsia="Times New Roman"/>
                <w:kern w:val="0"/>
                <w:lang w:eastAsia="en-GB"/>
                <w14:ligatures w14:val="none"/>
              </w:rPr>
              <w:t xml:space="preserve"> above</w:t>
            </w:r>
          </w:p>
        </w:tc>
      </w:tr>
      <w:tr w:rsidR="004A12F2" w:rsidRPr="00AB7590" w14:paraId="3D115C8C" w14:textId="77777777" w:rsidTr="004A12F2">
        <w:tc>
          <w:tcPr>
            <w:tcW w:w="2547" w:type="dxa"/>
          </w:tcPr>
          <w:p w14:paraId="21EF5133" w14:textId="225677C0" w:rsidR="004A12F2" w:rsidRPr="00AB7590" w:rsidRDefault="00F835FD"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“New Home”</w:t>
            </w:r>
          </w:p>
        </w:tc>
        <w:tc>
          <w:tcPr>
            <w:tcW w:w="6469" w:type="dxa"/>
          </w:tcPr>
          <w:p w14:paraId="750ADEC7" w14:textId="5389547A" w:rsidR="004A12F2" w:rsidRPr="00AB7590" w:rsidRDefault="00F835FD"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Means the relevant Charles Church home that You reserve and purchase</w:t>
            </w:r>
          </w:p>
        </w:tc>
      </w:tr>
      <w:tr w:rsidR="006447A0" w:rsidRPr="00AB7590" w14:paraId="3F7D5459" w14:textId="77777777" w:rsidTr="004A12F2">
        <w:tc>
          <w:tcPr>
            <w:tcW w:w="2547" w:type="dxa"/>
          </w:tcPr>
          <w:p w14:paraId="742E87F9" w14:textId="31272C03" w:rsidR="006447A0" w:rsidRPr="00AB7590" w:rsidRDefault="006447A0" w:rsidP="00AB7590">
            <w:pPr>
              <w:spacing w:after="100" w:afterAutospacing="1"/>
              <w:jc w:val="both"/>
              <w:rPr>
                <w:rFonts w:eastAsia="Times New Roman"/>
                <w:kern w:val="0"/>
                <w:lang w:eastAsia="en-GB"/>
                <w14:ligatures w14:val="none"/>
              </w:rPr>
            </w:pPr>
            <w:r w:rsidRPr="00AB7590">
              <w:rPr>
                <w:rFonts w:eastAsia="Times New Roman"/>
                <w:kern w:val="0"/>
                <w:lang w:eastAsia="en-GB"/>
                <w14:ligatures w14:val="none"/>
              </w:rPr>
              <w:t>Finishing Touches</w:t>
            </w:r>
          </w:p>
        </w:tc>
        <w:tc>
          <w:tcPr>
            <w:tcW w:w="6469" w:type="dxa"/>
          </w:tcPr>
          <w:p w14:paraId="38235B96" w14:textId="357B745A" w:rsidR="006447A0" w:rsidRPr="00AB7590" w:rsidRDefault="006447A0" w:rsidP="00AB7590">
            <w:pPr>
              <w:shd w:val="clear" w:color="auto" w:fill="FFFFFF"/>
              <w:spacing w:after="100" w:afterAutospacing="1"/>
              <w:jc w:val="both"/>
              <w:rPr>
                <w:rFonts w:eastAsia="Times New Roman"/>
                <w:kern w:val="0"/>
                <w:lang w:eastAsia="en-GB"/>
                <w14:ligatures w14:val="none"/>
              </w:rPr>
            </w:pPr>
            <w:r w:rsidRPr="00AB7590">
              <w:rPr>
                <w:rFonts w:eastAsia="Times New Roman"/>
                <w:kern w:val="0"/>
                <w:lang w:eastAsia="en-GB"/>
                <w14:ligatures w14:val="none"/>
              </w:rPr>
              <w:t xml:space="preserve">means fixtures fittings and enhancements that You order from Us at or subsequent to Your formal reservation of the New Home </w:t>
            </w:r>
          </w:p>
        </w:tc>
      </w:tr>
    </w:tbl>
    <w:p w14:paraId="57BD50A6" w14:textId="77777777" w:rsidR="004A12F2" w:rsidRDefault="004A12F2" w:rsidP="1B184505">
      <w:pPr>
        <w:shd w:val="clear" w:color="auto" w:fill="FFFFFF" w:themeFill="background1"/>
        <w:spacing w:after="100" w:afterAutospacing="1" w:line="240" w:lineRule="auto"/>
        <w:jc w:val="both"/>
        <w:rPr>
          <w:rFonts w:eastAsia="Times New Roman"/>
          <w:kern w:val="0"/>
          <w:sz w:val="24"/>
          <w:szCs w:val="24"/>
          <w:lang w:eastAsia="en-GB"/>
          <w14:ligatures w14:val="none"/>
        </w:rPr>
      </w:pPr>
    </w:p>
    <w:sectPr w:rsidR="004A12F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2928" w14:textId="77777777" w:rsidR="008B66AC" w:rsidRDefault="008B66AC" w:rsidP="00B620CE">
      <w:pPr>
        <w:spacing w:after="0" w:line="240" w:lineRule="auto"/>
      </w:pPr>
      <w:r>
        <w:separator/>
      </w:r>
    </w:p>
  </w:endnote>
  <w:endnote w:type="continuationSeparator" w:id="0">
    <w:p w14:paraId="25D3ABC0" w14:textId="77777777" w:rsidR="008B66AC" w:rsidRDefault="008B66AC" w:rsidP="00B6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828B" w14:textId="77777777" w:rsidR="00306960" w:rsidRDefault="00306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A27F" w14:textId="47BF0081" w:rsidR="00B620CE" w:rsidRDefault="00581994">
    <w:pPr>
      <w:pStyle w:val="Footer"/>
    </w:pPr>
    <w:r>
      <w:t>Persimmon Ts and Cs (multi offer)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D753" w14:textId="77777777" w:rsidR="00306960" w:rsidRDefault="00306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40085" w14:textId="77777777" w:rsidR="008B66AC" w:rsidRDefault="008B66AC" w:rsidP="00B620CE">
      <w:pPr>
        <w:spacing w:after="0" w:line="240" w:lineRule="auto"/>
      </w:pPr>
      <w:r>
        <w:separator/>
      </w:r>
    </w:p>
  </w:footnote>
  <w:footnote w:type="continuationSeparator" w:id="0">
    <w:p w14:paraId="3B65082F" w14:textId="77777777" w:rsidR="008B66AC" w:rsidRDefault="008B66AC" w:rsidP="00B6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0ACB" w14:textId="77777777" w:rsidR="00306960" w:rsidRDefault="00306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9685" w14:textId="77777777" w:rsidR="00306960" w:rsidRDefault="00306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D167" w14:textId="77777777" w:rsidR="00306960" w:rsidRDefault="00306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C95423"/>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 w:numId="2" w16cid:durableId="248664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3D"/>
    <w:rsid w:val="00012BC9"/>
    <w:rsid w:val="0002271C"/>
    <w:rsid w:val="000732AD"/>
    <w:rsid w:val="00074D06"/>
    <w:rsid w:val="00095039"/>
    <w:rsid w:val="000A0D54"/>
    <w:rsid w:val="000A12E4"/>
    <w:rsid w:val="000D19C7"/>
    <w:rsid w:val="000D212E"/>
    <w:rsid w:val="000D78F3"/>
    <w:rsid w:val="0019636D"/>
    <w:rsid w:val="001D3AFC"/>
    <w:rsid w:val="002016A8"/>
    <w:rsid w:val="00205EAF"/>
    <w:rsid w:val="00225173"/>
    <w:rsid w:val="0023005A"/>
    <w:rsid w:val="002418BE"/>
    <w:rsid w:val="00247E0E"/>
    <w:rsid w:val="00251323"/>
    <w:rsid w:val="002824E7"/>
    <w:rsid w:val="002A7E83"/>
    <w:rsid w:val="002A7FFA"/>
    <w:rsid w:val="002B2017"/>
    <w:rsid w:val="002D7C04"/>
    <w:rsid w:val="002E4616"/>
    <w:rsid w:val="00306960"/>
    <w:rsid w:val="00335881"/>
    <w:rsid w:val="00344DE2"/>
    <w:rsid w:val="003535BD"/>
    <w:rsid w:val="003543B9"/>
    <w:rsid w:val="0036452B"/>
    <w:rsid w:val="00367BF0"/>
    <w:rsid w:val="00374A12"/>
    <w:rsid w:val="0038621D"/>
    <w:rsid w:val="003A741A"/>
    <w:rsid w:val="00435298"/>
    <w:rsid w:val="004974DA"/>
    <w:rsid w:val="004A12F2"/>
    <w:rsid w:val="004B32FC"/>
    <w:rsid w:val="004C0E18"/>
    <w:rsid w:val="004E5200"/>
    <w:rsid w:val="005001A7"/>
    <w:rsid w:val="00503210"/>
    <w:rsid w:val="005200C9"/>
    <w:rsid w:val="00536B50"/>
    <w:rsid w:val="00581994"/>
    <w:rsid w:val="005A062E"/>
    <w:rsid w:val="005A3307"/>
    <w:rsid w:val="005E58F0"/>
    <w:rsid w:val="005F6EB0"/>
    <w:rsid w:val="005F7BD9"/>
    <w:rsid w:val="0060656C"/>
    <w:rsid w:val="006124D3"/>
    <w:rsid w:val="00615D55"/>
    <w:rsid w:val="006167E1"/>
    <w:rsid w:val="006447A0"/>
    <w:rsid w:val="006B02DB"/>
    <w:rsid w:val="006E305C"/>
    <w:rsid w:val="006F1E4D"/>
    <w:rsid w:val="007011B2"/>
    <w:rsid w:val="0071617C"/>
    <w:rsid w:val="00731901"/>
    <w:rsid w:val="0074033D"/>
    <w:rsid w:val="00762A31"/>
    <w:rsid w:val="00790565"/>
    <w:rsid w:val="007B5859"/>
    <w:rsid w:val="007C4050"/>
    <w:rsid w:val="007E6630"/>
    <w:rsid w:val="007F0E12"/>
    <w:rsid w:val="0080451D"/>
    <w:rsid w:val="00811815"/>
    <w:rsid w:val="008202DD"/>
    <w:rsid w:val="00826FB2"/>
    <w:rsid w:val="00835D1D"/>
    <w:rsid w:val="008533E0"/>
    <w:rsid w:val="008A6BD7"/>
    <w:rsid w:val="008B66AC"/>
    <w:rsid w:val="008C1901"/>
    <w:rsid w:val="008E0619"/>
    <w:rsid w:val="00925B76"/>
    <w:rsid w:val="009A43F1"/>
    <w:rsid w:val="009B15D8"/>
    <w:rsid w:val="009D169E"/>
    <w:rsid w:val="009F4945"/>
    <w:rsid w:val="00A11ECD"/>
    <w:rsid w:val="00A31992"/>
    <w:rsid w:val="00A37CAA"/>
    <w:rsid w:val="00A6474E"/>
    <w:rsid w:val="00A77C64"/>
    <w:rsid w:val="00A96B6F"/>
    <w:rsid w:val="00AB7590"/>
    <w:rsid w:val="00AD34EE"/>
    <w:rsid w:val="00AE54FC"/>
    <w:rsid w:val="00AF568B"/>
    <w:rsid w:val="00B00A64"/>
    <w:rsid w:val="00B620CE"/>
    <w:rsid w:val="00BE77E0"/>
    <w:rsid w:val="00C1747F"/>
    <w:rsid w:val="00C24F3E"/>
    <w:rsid w:val="00C25338"/>
    <w:rsid w:val="00C276D3"/>
    <w:rsid w:val="00C420F1"/>
    <w:rsid w:val="00C474DB"/>
    <w:rsid w:val="00C51461"/>
    <w:rsid w:val="00C655DF"/>
    <w:rsid w:val="00C910D0"/>
    <w:rsid w:val="00CB2F55"/>
    <w:rsid w:val="00CE09CE"/>
    <w:rsid w:val="00CE0C75"/>
    <w:rsid w:val="00CE2190"/>
    <w:rsid w:val="00D00D55"/>
    <w:rsid w:val="00D143F2"/>
    <w:rsid w:val="00D22E90"/>
    <w:rsid w:val="00D467E7"/>
    <w:rsid w:val="00D50FE0"/>
    <w:rsid w:val="00D51FF9"/>
    <w:rsid w:val="00D76042"/>
    <w:rsid w:val="00DB512D"/>
    <w:rsid w:val="00E231F5"/>
    <w:rsid w:val="00E2670D"/>
    <w:rsid w:val="00E4033E"/>
    <w:rsid w:val="00EC4C40"/>
    <w:rsid w:val="00EE24C0"/>
    <w:rsid w:val="00F7136E"/>
    <w:rsid w:val="00F77C71"/>
    <w:rsid w:val="00F835FD"/>
    <w:rsid w:val="00F8786A"/>
    <w:rsid w:val="00FB1EBB"/>
    <w:rsid w:val="00FD7E93"/>
    <w:rsid w:val="09123F9D"/>
    <w:rsid w:val="1B184505"/>
    <w:rsid w:val="32FDB8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91660"/>
  <w15:chartTrackingRefBased/>
  <w15:docId w15:val="{C4463546-D1E2-45E3-8E61-B93C1208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B620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0CE"/>
  </w:style>
  <w:style w:type="paragraph" w:styleId="Footer">
    <w:name w:val="footer"/>
    <w:basedOn w:val="Normal"/>
    <w:link w:val="FooterChar"/>
    <w:uiPriority w:val="99"/>
    <w:unhideWhenUsed/>
    <w:rsid w:val="00B62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0CE"/>
  </w:style>
  <w:style w:type="paragraph" w:styleId="Revision">
    <w:name w:val="Revision"/>
    <w:hidden/>
    <w:uiPriority w:val="99"/>
    <w:semiHidden/>
    <w:rsid w:val="00B620CE"/>
    <w:pPr>
      <w:spacing w:after="0" w:line="240" w:lineRule="auto"/>
    </w:pPr>
  </w:style>
  <w:style w:type="table" w:styleId="TableGrid">
    <w:name w:val="Table Grid"/>
    <w:basedOn w:val="TableNormal"/>
    <w:uiPriority w:val="39"/>
    <w:rsid w:val="004A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910D0"/>
    <w:rPr>
      <w:rFonts w:ascii="Segoe UI" w:hAnsi="Segoe UI" w:cs="Segoe UI" w:hint="default"/>
      <w:sz w:val="18"/>
      <w:szCs w:val="18"/>
      <w:shd w:val="clear" w:color="auto" w:fill="FFFFFF"/>
    </w:rPr>
  </w:style>
  <w:style w:type="paragraph" w:styleId="NormalWeb">
    <w:name w:val="Normal (Web)"/>
    <w:basedOn w:val="Normal"/>
    <w:uiPriority w:val="99"/>
    <w:unhideWhenUsed/>
    <w:rsid w:val="00D467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12">
    <w:name w:val="t12"/>
    <w:basedOn w:val="DefaultParagraphFont"/>
    <w:rsid w:val="00D467E7"/>
  </w:style>
  <w:style w:type="character" w:styleId="CommentReference">
    <w:name w:val="annotation reference"/>
    <w:basedOn w:val="DefaultParagraphFont"/>
    <w:uiPriority w:val="99"/>
    <w:semiHidden/>
    <w:unhideWhenUsed/>
    <w:rsid w:val="009A43F1"/>
    <w:rPr>
      <w:sz w:val="16"/>
      <w:szCs w:val="16"/>
    </w:rPr>
  </w:style>
  <w:style w:type="paragraph" w:styleId="CommentText">
    <w:name w:val="annotation text"/>
    <w:basedOn w:val="Normal"/>
    <w:link w:val="CommentTextChar"/>
    <w:uiPriority w:val="99"/>
    <w:unhideWhenUsed/>
    <w:rsid w:val="009A43F1"/>
    <w:pPr>
      <w:spacing w:line="240" w:lineRule="auto"/>
    </w:pPr>
    <w:rPr>
      <w:sz w:val="20"/>
      <w:szCs w:val="20"/>
    </w:rPr>
  </w:style>
  <w:style w:type="character" w:customStyle="1" w:styleId="CommentTextChar">
    <w:name w:val="Comment Text Char"/>
    <w:basedOn w:val="DefaultParagraphFont"/>
    <w:link w:val="CommentText"/>
    <w:uiPriority w:val="99"/>
    <w:rsid w:val="009A43F1"/>
    <w:rPr>
      <w:sz w:val="20"/>
      <w:szCs w:val="20"/>
    </w:rPr>
  </w:style>
  <w:style w:type="paragraph" w:styleId="CommentSubject">
    <w:name w:val="annotation subject"/>
    <w:basedOn w:val="CommentText"/>
    <w:next w:val="CommentText"/>
    <w:link w:val="CommentSubjectChar"/>
    <w:uiPriority w:val="99"/>
    <w:semiHidden/>
    <w:unhideWhenUsed/>
    <w:rsid w:val="009A43F1"/>
    <w:rPr>
      <w:b/>
      <w:bCs/>
    </w:rPr>
  </w:style>
  <w:style w:type="character" w:customStyle="1" w:styleId="CommentSubjectChar">
    <w:name w:val="Comment Subject Char"/>
    <w:basedOn w:val="CommentTextChar"/>
    <w:link w:val="CommentSubject"/>
    <w:uiPriority w:val="99"/>
    <w:semiHidden/>
    <w:rsid w:val="009A43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rowlands\Downloads\1A%20-%20Ts%20and%20Cs%20-%20cashback%20(9.10.25)(129997.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98340f4b8dd42e0cf4c8e87ff2c72025">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0da31af75db9891158ca782e03309382"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01CF8-3E2B-49A5-956E-CD516A7C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09BE5-6EB0-4218-AA78-652F4715C42A}">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A1C38AD3-3C6B-4D07-9ABF-CF6DDE51986B}">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1A - Ts and Cs - cashback (9.10.25)(129997.1)</Template>
  <TotalTime>4</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Persimmon PLC</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Rowlands, Amy</dc:creator>
  <cp:keywords/>
  <dc:description/>
  <cp:lastModifiedBy>Greenslade, Karen</cp:lastModifiedBy>
  <cp:revision>7</cp:revision>
  <dcterms:created xsi:type="dcterms:W3CDTF">2026-07-10T10:23:00Z</dcterms:created>
  <dcterms:modified xsi:type="dcterms:W3CDTF">2026-08-11T08:41:00Z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